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rFonts w:ascii="Outfit" w:cs="Outfit" w:eastAsia="Outfit" w:hAnsi="Outfit"/>
          <w:b/>
          <w:bCs/>
          <w:color w:val="0E2E1B"/>
          <w:sz w:val="44"/>
          <w:szCs w:val="44"/>
        </w:rPr>
        <w:t xml:space="preserve">Bitácora de entrega de turno para gerentes</w:t>
      </w:r>
    </w:p>
    <w:p>
      <w:pPr>
        <w:spacing w:after="240" w:before="0"/>
      </w:pPr>
      <w:r>
        <w:rPr>
          <w:rFonts w:ascii="Outfit" w:cs="Outfit" w:eastAsia="Outfit" w:hAnsi="Outfit"/>
          <w:color w:val="5C615C"/>
          <w:sz w:val="22"/>
          <w:szCs w:val="22"/>
        </w:rPr>
        <w:t xml:space="preserve">Una hoja, la llena el gerente saliente, la lee el gerente entrante antes de salir al piso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1. Datos del turno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Llena esto antes de que arranque fuerte el servicio, no durante el servicio ni mañana.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Fecha: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Turno (mañana / tarde / cierre):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Gerente en turno: hora de entrada / salida: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Comensales atendidos: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Venta neta vs. pronóstico: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2. Personal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Una línea por cada persona programada, no nada más por quienes dieron problemas.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Puesto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Quién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¿Falta o retardo?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3. Productos 86 y bajos de inventario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Di si es un problema de este turno o del proveedor, y si el pedido ya se hizo o no.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Producto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Estado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¿Pedido realizado?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4. Equipo y mantenimiento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Anota el número de ticket o el nombre del proveedor, no nada más "le hablé a alguien".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Equipo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Problema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Ticket o proveedor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Estado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5. Incidentes con clientes y cortesías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Toda cortesía lleva un monto y un seguimiento, aunque el seguimiento sea "no se necesita".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Hora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Mesa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Qué pasó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Cortesía $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Seguimiento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6. Notas de seguridad alimentaria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Escribe lo que quisieras que viera un inspector si llegara mañana temprano.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Excepciones de temperatura registradas (equipo, lectura, hora)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Acción correctiva tomada y quién la autorizó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Cualquier cosa que un inspector preguntaría si la viera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7. Efectivo y depósitos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Dos firmas en esta línea, siempre, sin excepciones.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Conteo de caja vs. lo esperado: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Monto del depósito y número de bolsa o sello: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Conteo de caja fuerte al cierre: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Diferencia (si la hay) y quién la verificó: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8. Lo que el que abre mañana debe saber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Tres cosas, no treinta. Si no está en esta lista, no es urgente.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Lo único que tiene que pasar antes de abrir puertas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Algo prometido a un cliente para mañana (reservación, evento, llamada)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Cualquier hueco en el horario de mañana que todavía necesite cubrirse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9. Firmas de entrega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El gerente entrante lee toda la hoja antes de pisar el piso, luego firman los dos.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Gerente saliente (nombre, firma):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Gerente entrante (nombre, firma):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Hora en que se completó la entrega: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left"/>
    </w:pPr>
    <w:r>
      <w:rPr>
        <w:rFonts w:ascii="Outfit" w:cs="Outfit" w:eastAsia="Outfit" w:hAnsi="Outfit"/>
        <w:color w:val="5C615C"/>
        <w:sz w:val="16"/>
        <w:szCs w:val="16"/>
      </w:rPr>
      <w:t xml:space="preserve">© 2026 Restaurant Codex · Más plantillas gratis en restaurantcodex.com/es/resources/manager-shift-handoff-log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Outfit" w:cs="Outfit" w:eastAsia="Outfit" w:hAnsi="Outfit"/>
        <w:color w:val="9A7A16"/>
        <w:sz w:val="16"/>
        <w:szCs w:val="16"/>
      </w:rPr>
      <w:t xml:space="preserve">Plantilla gratis · Restaurant Codex · restaurantcodex.com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utfit" w:cs="Outfit" w:eastAsia="Outfit" w:hAnsi="Outfit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Bitácora de entrega de turno para gerentes</dc:title>
  <dc:creator>Restaurant Codex</dc:creator>
  <cp:lastModifiedBy>Un-named</cp:lastModifiedBy>
  <cp:revision>1</cp:revision>
  <dcterms:created xsi:type="dcterms:W3CDTF">2026-09-14T09:26:49.498Z</dcterms:created>
  <dcterms:modified xsi:type="dcterms:W3CDTF">2026-09-14T09:26:49.498Z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